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493F5">
      <w:pPr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车辆里程考核与奖金发放规则（需求说明）</w:t>
      </w:r>
    </w:p>
    <w:p w14:paraId="1EC549F0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5415BA4">
      <w:pPr>
        <w:pStyle w:val="2"/>
        <w:bidi w:val="0"/>
        <w:rPr>
          <w:rFonts w:hint="eastAsia"/>
        </w:rPr>
      </w:pPr>
      <w:r>
        <w:rPr>
          <w:rFonts w:hint="eastAsia"/>
        </w:rPr>
        <w:t>1. 里程考核核心规则</w:t>
      </w:r>
    </w:p>
    <w:p w14:paraId="5CE82EE2">
      <w:pPr>
        <w:pStyle w:val="3"/>
        <w:bidi w:val="0"/>
        <w:rPr>
          <w:rFonts w:hint="eastAsia"/>
        </w:rPr>
      </w:pPr>
      <w:r>
        <w:rPr>
          <w:rFonts w:hint="eastAsia"/>
        </w:rPr>
        <w:t>1.1 累计达标制</w:t>
      </w:r>
    </w:p>
    <w:p w14:paraId="682F74B7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奖金发放采用“考核周期内累计总里程达标”的判定方式。只要业务员在规定的考核周期内，累计完成的总里程达到“周期总里程目标”，即可获得该周期内包含的全部月度奖金，不考核单个月份的里程分布，且不限制达成所需的具体月份数（可提前完成）。</w:t>
      </w:r>
    </w:p>
    <w:p w14:paraId="63E0C7C8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default" w:asciiTheme="minorEastAsia" w:hAnsiTheme="minorEastAsia" w:cstheme="minorEastAsia"/>
          <w:sz w:val="21"/>
          <w:szCs w:val="21"/>
          <w:lang w:val="en-US"/>
        </w:rPr>
        <w:t>--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示例：</w:t>
      </w:r>
    </w:p>
    <w:p w14:paraId="1A1897BB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假设每月里程目标为 200km，12个月为一个考核周期，则周期总目标为 2400km。</w:t>
      </w:r>
    </w:p>
    <w:p w14:paraId="292BD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25" w:leftChars="25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1月累计 600km</w:t>
      </w:r>
    </w:p>
    <w:p w14:paraId="39487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25" w:leftChars="25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2月累计 100km</w:t>
      </w:r>
    </w:p>
    <w:p w14:paraId="4943B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25" w:leftChars="25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3月累计 500km</w:t>
      </w:r>
    </w:p>
    <w:p w14:paraId="7CF0E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25" w:leftChars="25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4月累计 500km</w:t>
      </w:r>
    </w:p>
    <w:p w14:paraId="6AC26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25" w:leftChars="25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5月累计 700km</w:t>
      </w:r>
    </w:p>
    <w:p w14:paraId="6A4B0C5F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判定结果：截至5月底，累计总里程已达 2400km（600+100+500+500+700），提前完成12个月的考核总目标。发放该周期内全部12个月的奖金。</w:t>
      </w:r>
    </w:p>
    <w:p w14:paraId="782E3966">
      <w:pPr>
        <w:pStyle w:val="3"/>
        <w:bidi w:val="0"/>
        <w:rPr>
          <w:rFonts w:hint="eastAsia"/>
        </w:rPr>
      </w:pPr>
      <w:r>
        <w:rPr>
          <w:rFonts w:hint="eastAsia"/>
        </w:rPr>
        <w:t>1.2 超额里程结转</w:t>
      </w:r>
    </w:p>
    <w:p w14:paraId="6B00882A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若业务员在当前考核周期内完成的累计总里程超出周期总目标，超出部分可结转至下一考核周期，计入下一周期的起始里程。</w:t>
      </w:r>
    </w:p>
    <w:p w14:paraId="74FEFBEF">
      <w:pPr>
        <w:pStyle w:val="3"/>
        <w:bidi w:val="0"/>
        <w:rPr>
          <w:rFonts w:hint="eastAsia"/>
        </w:rPr>
      </w:pPr>
      <w:r>
        <w:rPr>
          <w:rFonts w:hint="eastAsia"/>
        </w:rPr>
        <w:t>1.3 未达标里程锁定</w:t>
      </w:r>
    </w:p>
    <w:p w14:paraId="39FAFDA2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上一考核周期内未达标（即周期总里程未达标）的月份里程数据，自下一考核周期开始时自动锁定。锁定后的里程数据将不允许补录或计入新的考核周期。</w:t>
      </w:r>
    </w:p>
    <w:p w14:paraId="37D256DC">
      <w:pPr>
        <w:pStyle w:val="3"/>
        <w:bidi w:val="0"/>
        <w:rPr>
          <w:rFonts w:hint="eastAsia"/>
        </w:rPr>
      </w:pPr>
      <w:r>
        <w:rPr>
          <w:rFonts w:hint="eastAsia"/>
        </w:rPr>
        <w:t>1.4 考核期初日期</w:t>
      </w:r>
    </w:p>
    <w:p w14:paraId="5C70C4BB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系统内里程考核的期初日期统一设置为当月1日。</w:t>
      </w:r>
    </w:p>
    <w:p w14:paraId="50449E4A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8D966D3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---</w:t>
      </w:r>
    </w:p>
    <w:p w14:paraId="35F16B25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A13452E">
      <w:pPr>
        <w:pStyle w:val="2"/>
        <w:bidi w:val="0"/>
        <w:rPr>
          <w:rFonts w:hint="eastAsia"/>
        </w:rPr>
      </w:pPr>
      <w:r>
        <w:rPr>
          <w:rFonts w:hint="eastAsia"/>
        </w:rPr>
        <w:t>2. 不满月处理规则（提车/起租不满整月）</w:t>
      </w:r>
    </w:p>
    <w:p w14:paraId="03B7F17C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930E957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若车辆提车日期或业务员开始运营日期非当月1日，则该考核周期按实际运营天数进行目标折算与奖金结算。</w:t>
      </w:r>
    </w:p>
    <w:p w14:paraId="3DB2234C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E41B701"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2.1</w:t>
      </w:r>
      <w:r>
        <w:rPr>
          <w:rFonts w:hint="eastAsia"/>
        </w:rPr>
        <w:t>目标折算</w:t>
      </w:r>
    </w:p>
    <w:p w14:paraId="19529E75"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计算公式：月度考核目标 = 单天应达标里程 × 当月实际运营天数</w:t>
      </w:r>
    </w:p>
    <w:p w14:paraId="5E428857"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2.2</w:t>
      </w:r>
      <w:r>
        <w:rPr>
          <w:rFonts w:hint="eastAsia"/>
        </w:rPr>
        <w:t>达标判定与奖金结算</w:t>
      </w:r>
    </w:p>
    <w:p w14:paraId="3CAEF797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达标条件：业务员在当月实际运营天数内，完成的累计里程需大于等于折算后的月度考核目标</w:t>
      </w:r>
    </w:p>
    <w:p w14:paraId="17A8D68D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奖金结算：达标后，按当月折算后的考核目标占整月考核目标的比例发放奖金</w:t>
      </w:r>
    </w:p>
    <w:p w14:paraId="3F5DB842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2593B05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default" w:asciiTheme="minorEastAsia" w:hAnsiTheme="minorEastAsia" w:cstheme="minorEastAsia"/>
          <w:sz w:val="21"/>
          <w:szCs w:val="21"/>
          <w:lang w:val="en-US"/>
        </w:rPr>
        <w:t>--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示例：</w:t>
      </w:r>
    </w:p>
    <w:p w14:paraId="43D989AB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假设每月里程考核目标为 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300km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，单天应达标里程为 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10km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（300km ÷ 30天）。</w:t>
      </w:r>
    </w:p>
    <w:p w14:paraId="0482C5AB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场景：业务员于当月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1</w:t>
      </w: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号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开始运营，当月实际运营天数为 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1</w:t>
      </w: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天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</w:t>
      </w:r>
    </w:p>
    <w:p w14:paraId="44CA2F42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F32B370">
      <w:pP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目标折算：月度考核目标 = 10km × 1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天 = 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1</w:t>
      </w: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0km</w:t>
      </w:r>
    </w:p>
    <w:p w14:paraId="5B219A3D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场景A（不达标）：完成里程 140km &lt; 1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50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km → 考核不达标，无奖金</w:t>
      </w:r>
    </w:p>
    <w:p w14:paraId="32C8A0F9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场景B（达标）：完成里程 160km </w:t>
      </w:r>
      <w:r>
        <w:rPr>
          <w:rFonts w:hint="default" w:asciiTheme="minorEastAsia" w:hAnsiTheme="minorEastAsia" w:cstheme="minorEastAsia"/>
          <w:sz w:val="21"/>
          <w:szCs w:val="21"/>
          <w:lang w:val="en-US"/>
        </w:rPr>
        <w:t>&gt;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1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0km → 考核达标</w:t>
      </w:r>
    </w:p>
    <w:p w14:paraId="25D20294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6D8EDE8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奖金结算：按折算目标占整月目标的比例发放，即 1</w:t>
      </w:r>
      <w:r>
        <w:rPr>
          <w:rFonts w:hint="default" w:asciiTheme="minorEastAsia" w:hAnsiTheme="minorEastAsia" w:cstheme="minorEastAsia"/>
          <w:sz w:val="21"/>
          <w:szCs w:val="21"/>
          <w:lang w:val="en-US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0km ÷ 300km，发放 1</w:t>
      </w:r>
      <w:r>
        <w:rPr>
          <w:rFonts w:hint="default" w:asciiTheme="minorEastAsia" w:hAnsiTheme="minorEastAsia" w:cstheme="minorEastAsia"/>
          <w:sz w:val="21"/>
          <w:szCs w:val="21"/>
          <w:lang w:val="en-US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/30 的月奖金。</w:t>
      </w:r>
    </w:p>
    <w:p w14:paraId="28B76DD0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3998B6B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---</w:t>
      </w:r>
    </w:p>
    <w:p w14:paraId="13C40567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42E2681">
      <w:pPr>
        <w:pStyle w:val="2"/>
        <w:bidi w:val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/>
        </w:rPr>
        <w:t>3. 多人共用车辆奖金发放规则</w:t>
      </w:r>
    </w:p>
    <w:p w14:paraId="6EAE5E59">
      <w:pPr>
        <w:pStyle w:val="3"/>
        <w:bidi w:val="0"/>
        <w:rPr>
          <w:rFonts w:hint="eastAsia"/>
        </w:rPr>
      </w:pPr>
      <w:r>
        <w:rPr>
          <w:rFonts w:hint="eastAsia"/>
        </w:rPr>
        <w:t>3.1 核心原则</w:t>
      </w:r>
    </w:p>
    <w:p w14:paraId="2B61DDD5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多人共享，互不冲突：同一自然月内，若同一车辆由多名业务员相继运营，只要各自满足考核条件，均可获得奖金，彼此独立核算，不冲突。</w:t>
      </w:r>
    </w:p>
    <w:p w14:paraId="08588DEA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奖金池总额控制：单车设有固定的总奖金池，金额为12个月的月奖金。奖金发放遵循“先到先得，发完即止”的原则，累计发放满12个月后，该车不再产生任何奖金。</w:t>
      </w:r>
    </w:p>
    <w:p w14:paraId="54FF4EC2">
      <w:pPr>
        <w:pStyle w:val="3"/>
        <w:bidi w:val="0"/>
        <w:rPr>
          <w:rFonts w:hint="eastAsia"/>
        </w:rPr>
      </w:pPr>
      <w:r>
        <w:rPr>
          <w:rFonts w:hint="eastAsia"/>
        </w:rPr>
        <w:t>3.2 发放规则</w:t>
      </w:r>
    </w:p>
    <w:p w14:paraId="75462F3D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考核周期与奖金对应：业务员完成“N 个月的里程考核目标”，即可获得N个月的奖金。</w:t>
      </w:r>
    </w:p>
    <w:p w14:paraId="714F41D9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不满月折算规则：若业务员未完成整月目标，则按“实际完成里程（仅统计已达标部分，不含超额结转部分）占整月考核目标的比例” 进行折算，发放对应的部分月奖金。</w:t>
      </w:r>
    </w:p>
    <w:p w14:paraId="64DD1067">
      <w:pPr>
        <w:pStyle w:val="3"/>
        <w:bidi w:val="0"/>
        <w:rPr>
          <w:rFonts w:hint="eastAsia"/>
        </w:rPr>
      </w:pPr>
      <w:r>
        <w:rPr>
          <w:rFonts w:hint="eastAsia"/>
        </w:rPr>
        <w:t>3.3 计算逻辑</w:t>
      </w:r>
    </w:p>
    <w:p w14:paraId="158FDE47"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业务员当月完成 N 个月的里程考核目标，当月最多仅可发放 1 个月奖金，剩余（N-1）个月奖金顺延至后续月份逐月发放。</w:t>
      </w:r>
    </w:p>
    <w:p w14:paraId="3F9F287E"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当月累计发放 = 当月所有达标业务员当月实际发放的月奖金数量之和。</w:t>
      </w:r>
    </w:p>
    <w:p w14:paraId="617F0027"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剩余可发放月数 = 12 个月 - 车辆已累计发放的月数。</w:t>
      </w:r>
    </w:p>
    <w:p w14:paraId="7B8C7BD4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5E63FC5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--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示例：</w:t>
      </w:r>
    </w:p>
    <w:p w14:paraId="64F994A0"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以 1 月份为例：</w:t>
      </w:r>
    </w:p>
    <w:p w14:paraId="0AFC89FC"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业务员 A 完成 2 个月的里程考核目标，1 月仅发放 1 个月奖金，剩余 1 个月奖金顺延至下月发放。</w:t>
      </w:r>
    </w:p>
    <w:p w14:paraId="1B5D6AED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业务员 B 完成 1 个月的里程考核目标，1 月发放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 个月奖金。</w:t>
      </w:r>
    </w:p>
    <w:p w14:paraId="3506E48E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该车 1 月累计发放：2 个月奖金。该车剩余可发放周期：12 - 2 = 10 个月。</w:t>
      </w:r>
    </w:p>
    <w:p w14:paraId="7E58A298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page"/>
      </w:r>
    </w:p>
    <w:p w14:paraId="5B915AC1">
      <w:pPr>
        <w:pStyle w:val="2"/>
        <w:bidi w:val="0"/>
        <w:rPr>
          <w:rFonts w:hint="eastAsia"/>
        </w:rPr>
      </w:pPr>
      <w:r>
        <w:rPr>
          <w:rFonts w:hint="eastAsia"/>
        </w:rPr>
        <w:t>4. 列表展示字段要求</w:t>
      </w:r>
    </w:p>
    <w:p w14:paraId="48ED3A3D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里程考核列表页面需展示以下关键字段，用于数据核对与监控：</w:t>
      </w:r>
    </w:p>
    <w:p w14:paraId="517B5C49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Style w:val="7"/>
          <w:rFonts w:hint="eastAsia"/>
          <w:lang w:val="en-US" w:eastAsia="zh-CN"/>
        </w:rPr>
        <w:t>4.1</w:t>
      </w:r>
      <w:r>
        <w:rPr>
          <w:rStyle w:val="7"/>
          <w:rFonts w:hint="eastAsia"/>
        </w:rPr>
        <w:t>车辆总里程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：车辆当前累计的总行驶里程。</w:t>
      </w:r>
    </w:p>
    <w:p w14:paraId="1D434444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Style w:val="7"/>
          <w:rFonts w:hint="eastAsia"/>
          <w:lang w:val="en-US" w:eastAsia="zh-CN"/>
        </w:rPr>
        <w:t>4.2</w:t>
      </w:r>
      <w:r>
        <w:rPr>
          <w:rStyle w:val="7"/>
          <w:rFonts w:hint="eastAsia"/>
        </w:rPr>
        <w:t>已核算里程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：已参与过奖金核算并计入考核周期的里程数。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FF0D0"/>
    <w:rsid w:val="50FFF0D0"/>
    <w:rsid w:val="57E83746"/>
    <w:rsid w:val="8F7FAF15"/>
    <w:rsid w:val="FCF95EFA"/>
    <w:rsid w:val="FDF6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" w:beforeLines="0" w:beforeAutospacing="0" w:after="20" w:afterLines="0" w:afterAutospacing="0" w:line="360" w:lineRule="auto"/>
      <w:outlineLvl w:val="0"/>
    </w:pPr>
    <w:rPr>
      <w:rFonts w:asciiTheme="minorAscii" w:hAnsiTheme="minorAscii"/>
      <w:b/>
      <w:kern w:val="44"/>
      <w:sz w:val="24"/>
    </w:rPr>
  </w:style>
  <w:style w:type="paragraph" w:styleId="3">
    <w:name w:val="heading 2"/>
    <w:basedOn w:val="1"/>
    <w:next w:val="1"/>
    <w:link w:val="7"/>
    <w:unhideWhenUsed/>
    <w:qFormat/>
    <w:uiPriority w:val="0"/>
    <w:pPr>
      <w:keepNext/>
      <w:keepLines/>
      <w:spacing w:before="20" w:beforeLines="0" w:beforeAutospacing="0" w:after="20" w:afterLines="0" w:afterAutospacing="0" w:line="360" w:lineRule="auto"/>
      <w:outlineLvl w:val="1"/>
    </w:pPr>
    <w:rPr>
      <w:rFonts w:ascii="Arial" w:hAnsi="Arial" w:eastAsia="Songti SC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标题 2 Char"/>
    <w:link w:val="3"/>
    <w:uiPriority w:val="0"/>
    <w:rPr>
      <w:rFonts w:ascii="Arial" w:hAnsi="Arial" w:eastAsia="Songti SC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97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2026-03-19T10:22:00Z</dcterms:created>
  <dc:creator>qin味</dc:creator>
  <cp:lastModifiedBy>qin味</cp:lastModifiedBy>
  <dcterms:modified xsi:type="dcterms:W3CDTF">2026-03-19T14:48:39Z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EEFEC00C832D8212479CBB6996296FD0_43</vt:lpwstr>
  </property>
</Properties>
</file>